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59" w:rsidRDefault="00891A59" w:rsidP="00891A59">
      <w:pPr>
        <w:rPr>
          <w:rFonts w:ascii="Book Antiqua" w:hAnsi="Book Antiqua"/>
          <w:b/>
          <w:bCs/>
          <w:color w:val="000000"/>
        </w:rPr>
      </w:pPr>
    </w:p>
    <w:p w:rsidR="00891A59" w:rsidRPr="002957B2" w:rsidRDefault="00891A59" w:rsidP="00891A59">
      <w:pPr>
        <w:rPr>
          <w:rFonts w:ascii="Arial" w:hAnsi="Arial"/>
          <w:b/>
          <w:sz w:val="20"/>
        </w:rPr>
      </w:pPr>
      <w:r w:rsidRPr="00F22A15">
        <w:rPr>
          <w:rFonts w:ascii="Arial" w:hAnsi="Arial"/>
        </w:rPr>
        <w:object w:dxaOrig="9195" w:dyaOrig="1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97.8pt" o:ole="" filled="t">
            <v:fill color2="black"/>
            <v:imagedata r:id="rId5" o:title=""/>
          </v:shape>
          <o:OLEObject Type="Embed" ShapeID="_x0000_i1025" DrawAspect="Content" ObjectID="_1708319774" r:id="rId6"/>
        </w:object>
      </w:r>
      <w:r>
        <w:rPr>
          <w:rFonts w:ascii="Arial" w:hAnsi="Arial"/>
          <w:sz w:val="20"/>
        </w:rPr>
        <w:t xml:space="preserve">      Via </w:t>
      </w:r>
      <w:r w:rsidR="00A72CC0">
        <w:rPr>
          <w:rFonts w:ascii="Arial" w:hAnsi="Arial"/>
          <w:sz w:val="20"/>
        </w:rPr>
        <w:t>C</w:t>
      </w:r>
      <w:bookmarkStart w:id="0" w:name="_GoBack"/>
      <w:bookmarkEnd w:id="0"/>
      <w:r w:rsidRPr="002957B2">
        <w:rPr>
          <w:rFonts w:ascii="Arial" w:hAnsi="Arial"/>
          <w:sz w:val="20"/>
        </w:rPr>
        <w:t xml:space="preserve">ancellieri 4 – 59016 POGGIO A CAIANO </w:t>
      </w:r>
    </w:p>
    <w:p w:rsidR="00891A59" w:rsidRPr="00F22A15" w:rsidRDefault="00891A59" w:rsidP="00891A59">
      <w:pPr>
        <w:jc w:val="center"/>
        <w:rPr>
          <w:rFonts w:ascii="Arial" w:hAnsi="Arial"/>
          <w:b/>
        </w:rPr>
      </w:pPr>
    </w:p>
    <w:p w:rsidR="00891A59" w:rsidRPr="00F22A15" w:rsidRDefault="00891A59" w:rsidP="00891A5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1A59" w:rsidRPr="00F22A15" w:rsidTr="0025114C">
        <w:tc>
          <w:tcPr>
            <w:tcW w:w="9921" w:type="dxa"/>
            <w:shd w:val="clear" w:color="auto" w:fill="auto"/>
          </w:tcPr>
          <w:p w:rsidR="00891A59" w:rsidRDefault="00891A59" w:rsidP="002511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891A59" w:rsidRPr="00F22A15" w:rsidRDefault="00891A59" w:rsidP="0025114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22A15">
              <w:rPr>
                <w:rFonts w:ascii="Arial" w:hAnsi="Arial"/>
                <w:b/>
                <w:bCs/>
                <w:color w:val="000000"/>
              </w:rPr>
              <w:t>AVVISO PUBBLICO</w:t>
            </w:r>
          </w:p>
          <w:p w:rsidR="00891A59" w:rsidRDefault="00891A59" w:rsidP="0025114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</w:rPr>
            </w:pPr>
            <w:r w:rsidRPr="00F22A15">
              <w:rPr>
                <w:rFonts w:ascii="Arial" w:hAnsi="Arial"/>
                <w:b/>
                <w:color w:val="000000"/>
              </w:rPr>
              <w:t>PER LA STABILIZZAZIONE, CON CONTRATTO DI LAVORO SUBORDINATO A TEMPO INDETERMINATO, FULL-TIME, DEL PERSONALE PRECARIO, CON QUALIFICA NON DIRIGENZIALE, IN POSSESSO DEI REQUISITI DI CUI ALL’ART. 20, COMMA 1, DEL D.LGS. N. 75/2017 COME MODIFICATO DAL D.L. N. 162/2019 CONVERTITO IN LEGGE N. 8/2020</w:t>
            </w:r>
          </w:p>
          <w:p w:rsidR="00891A59" w:rsidRPr="00F22A15" w:rsidRDefault="00891A59" w:rsidP="0025114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</w:rPr>
            </w:pPr>
            <w:r w:rsidRPr="00F22A15">
              <w:rPr>
                <w:rFonts w:ascii="Arial" w:hAnsi="Arial"/>
                <w:b/>
                <w:color w:val="000000"/>
              </w:rPr>
              <w:t xml:space="preserve"> </w:t>
            </w:r>
          </w:p>
        </w:tc>
      </w:tr>
    </w:tbl>
    <w:p w:rsidR="00891A59" w:rsidRPr="00F22A15" w:rsidRDefault="00891A59" w:rsidP="00891A59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891A59" w:rsidRPr="00F22A15" w:rsidRDefault="00891A59" w:rsidP="00891A59">
      <w:pPr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:rsidR="00891A59" w:rsidRPr="00F22A15" w:rsidRDefault="00891A59" w:rsidP="00891A59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</w:rPr>
      </w:pPr>
      <w:r w:rsidRPr="00F22A15">
        <w:rPr>
          <w:rFonts w:ascii="Arial" w:hAnsi="Arial"/>
          <w:b/>
          <w:bCs/>
          <w:color w:val="000000"/>
        </w:rPr>
        <w:t xml:space="preserve">PREMESSO </w:t>
      </w:r>
      <w:r w:rsidRPr="00F22A15">
        <w:rPr>
          <w:rFonts w:ascii="Arial" w:hAnsi="Arial"/>
          <w:bCs/>
          <w:color w:val="000000"/>
        </w:rPr>
        <w:t>che:</w:t>
      </w:r>
    </w:p>
    <w:p w:rsidR="00891A59" w:rsidRPr="00F22A15" w:rsidRDefault="00891A59" w:rsidP="00891A59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91A59" w:rsidRPr="00F22A15" w:rsidRDefault="00891A59" w:rsidP="00891A59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22A15">
        <w:rPr>
          <w:rFonts w:ascii="Arial" w:hAnsi="Arial" w:cs="Arial"/>
          <w:bCs/>
          <w:color w:val="000000"/>
          <w:sz w:val="24"/>
          <w:szCs w:val="24"/>
        </w:rPr>
        <w:t xml:space="preserve">l’art. 20 del </w:t>
      </w:r>
      <w:proofErr w:type="spellStart"/>
      <w:r w:rsidRPr="00F22A15">
        <w:rPr>
          <w:rFonts w:ascii="Arial" w:hAnsi="Arial" w:cs="Arial"/>
          <w:bCs/>
          <w:color w:val="000000"/>
          <w:sz w:val="24"/>
          <w:szCs w:val="24"/>
        </w:rPr>
        <w:t>D.Lgs.</w:t>
      </w:r>
      <w:proofErr w:type="spellEnd"/>
      <w:r w:rsidRPr="00F22A15">
        <w:rPr>
          <w:rFonts w:ascii="Arial" w:hAnsi="Arial" w:cs="Arial"/>
          <w:bCs/>
          <w:color w:val="000000"/>
          <w:sz w:val="24"/>
          <w:szCs w:val="24"/>
        </w:rPr>
        <w:t xml:space="preserve"> 75/2017 prevede, una serie di norme finalizzate al superamento del precariato negli enti pubblici, stabilendo, in particolare, previa programmazione del fabbisogno di personale, che l’Ente possa attivare procedure di stabilizzazione a favore dei precari; </w:t>
      </w:r>
    </w:p>
    <w:p w:rsidR="00891A59" w:rsidRPr="00F22A15" w:rsidRDefault="00891A59" w:rsidP="00891A59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91A59" w:rsidRPr="00F22A15" w:rsidRDefault="00891A59" w:rsidP="00891A59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22A15">
        <w:rPr>
          <w:rFonts w:ascii="Arial" w:hAnsi="Arial" w:cs="Arial"/>
          <w:color w:val="000000"/>
          <w:sz w:val="24"/>
          <w:szCs w:val="24"/>
        </w:rPr>
        <w:t xml:space="preserve">la delibera di Giunta Comunale n. 51 del 30.07.2021, in attuazione delle suddette norme, nell’ambito di una ridefinizione del piano triennale del fabbisogno di personale 2021/2023, ha previsto la stabilizzazione di n. 1 </w:t>
      </w:r>
      <w:r w:rsidRPr="00F22A1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Operatore di Polizia Municipale </w:t>
      </w:r>
      <w:proofErr w:type="spellStart"/>
      <w:r w:rsidRPr="00F22A15">
        <w:rPr>
          <w:rFonts w:ascii="Arial" w:hAnsi="Arial" w:cs="Arial"/>
          <w:b/>
          <w:color w:val="000000"/>
          <w:sz w:val="24"/>
          <w:szCs w:val="24"/>
          <w:u w:val="single"/>
        </w:rPr>
        <w:t>cat</w:t>
      </w:r>
      <w:proofErr w:type="spellEnd"/>
      <w:r w:rsidRPr="00F22A15">
        <w:rPr>
          <w:rFonts w:ascii="Arial" w:hAnsi="Arial" w:cs="Arial"/>
          <w:b/>
          <w:color w:val="000000"/>
          <w:sz w:val="24"/>
          <w:szCs w:val="24"/>
          <w:u w:val="single"/>
        </w:rPr>
        <w:t>. C</w:t>
      </w:r>
      <w:r w:rsidRPr="00F22A15">
        <w:rPr>
          <w:rFonts w:ascii="Arial" w:hAnsi="Arial" w:cs="Arial"/>
          <w:color w:val="000000"/>
          <w:sz w:val="24"/>
          <w:szCs w:val="24"/>
        </w:rPr>
        <w:t xml:space="preserve"> livello base a tempo pieno;</w:t>
      </w:r>
    </w:p>
    <w:p w:rsidR="00891A59" w:rsidRPr="00F22A15" w:rsidRDefault="00891A59" w:rsidP="00891A59">
      <w:pPr>
        <w:pStyle w:val="Paragrafoelenco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4"/>
          <w:szCs w:val="24"/>
        </w:rPr>
      </w:pPr>
    </w:p>
    <w:p w:rsidR="00891A59" w:rsidRPr="00F22A15" w:rsidRDefault="00891A59" w:rsidP="00891A59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22A15">
        <w:rPr>
          <w:rFonts w:ascii="Arial" w:hAnsi="Arial" w:cs="Arial"/>
          <w:color w:val="000000"/>
          <w:sz w:val="24"/>
          <w:szCs w:val="24"/>
        </w:rPr>
        <w:t xml:space="preserve">in esecuzione della propria determina n. </w:t>
      </w:r>
      <w:r>
        <w:rPr>
          <w:rFonts w:ascii="Arial" w:hAnsi="Arial" w:cs="Arial"/>
          <w:color w:val="000000"/>
          <w:sz w:val="24"/>
          <w:szCs w:val="24"/>
        </w:rPr>
        <w:t>127</w:t>
      </w:r>
      <w:r w:rsidRPr="00F22A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22A15">
        <w:rPr>
          <w:rFonts w:ascii="Arial" w:hAnsi="Arial" w:cs="Arial"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color w:val="000000"/>
          <w:sz w:val="24"/>
          <w:szCs w:val="24"/>
        </w:rPr>
        <w:t xml:space="preserve"> 31</w:t>
      </w:r>
      <w:proofErr w:type="gramEnd"/>
      <w:r>
        <w:rPr>
          <w:rFonts w:ascii="Arial" w:hAnsi="Arial" w:cs="Arial"/>
          <w:color w:val="000000"/>
          <w:sz w:val="24"/>
          <w:szCs w:val="24"/>
        </w:rPr>
        <w:t>,12,2021</w:t>
      </w:r>
      <w:r w:rsidRPr="00F22A15">
        <w:rPr>
          <w:rFonts w:ascii="Arial" w:hAnsi="Arial" w:cs="Arial"/>
          <w:color w:val="000000"/>
          <w:sz w:val="24"/>
          <w:szCs w:val="24"/>
        </w:rPr>
        <w:t xml:space="preserve"> di approvazione del presente avviso; </w:t>
      </w:r>
    </w:p>
    <w:p w:rsidR="00891A59" w:rsidRPr="00F22A15" w:rsidRDefault="00891A59" w:rsidP="00891A59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891A59" w:rsidRPr="00F22A15" w:rsidRDefault="00891A59" w:rsidP="00891A59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  <w:r w:rsidRPr="00F22A15">
        <w:rPr>
          <w:rFonts w:ascii="Arial" w:hAnsi="Arial"/>
          <w:b/>
          <w:bCs/>
          <w:color w:val="000000"/>
        </w:rPr>
        <w:t>RENDE NOTO CHE</w:t>
      </w:r>
    </w:p>
    <w:p w:rsidR="00891A59" w:rsidRPr="00F22A15" w:rsidRDefault="00891A59" w:rsidP="00891A59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891A59" w:rsidRDefault="00891A59" w:rsidP="00891A59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È indetta una procedura di stabilizzazione della suddetta figura professionale previa acquisizione di idonea istanza di partecipazione da parte dei candidati in possesso dei requisiti prescritti dal presente avviso.</w:t>
      </w:r>
    </w:p>
    <w:p w:rsidR="00891A59" w:rsidRDefault="00891A59" w:rsidP="00891A59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891A59" w:rsidRPr="007E191D" w:rsidRDefault="00891A59" w:rsidP="00891A59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 w:rsidRPr="007E191D">
        <w:rPr>
          <w:rFonts w:ascii="Arial" w:hAnsi="Arial"/>
          <w:b/>
          <w:color w:val="000000"/>
        </w:rPr>
        <w:t xml:space="preserve">Si evidenzia che ai sensi dell’art. 1014, comma 3 e 4, e dell’art. 678, comma 9, del D.LGS. 66/2010, essendosi determinato un cumulo di frazioni di riserva superiore all’unità, il posto in concorso è </w:t>
      </w:r>
      <w:r w:rsidRPr="007E191D">
        <w:rPr>
          <w:rFonts w:ascii="Arial" w:hAnsi="Arial"/>
          <w:b/>
          <w:color w:val="000000"/>
          <w:u w:val="single"/>
        </w:rPr>
        <w:t>riservato prioritariamente</w:t>
      </w:r>
      <w:r>
        <w:rPr>
          <w:rFonts w:ascii="Arial" w:hAnsi="Arial"/>
          <w:b/>
          <w:color w:val="000000"/>
        </w:rPr>
        <w:t xml:space="preserve"> a volontario delle Forze Armate. Nel caso non vi sia candidato idoneo appartenente ad anzidetta categoria il posto sarà assegnato ad altro candidato utilmente collocato in graduatoria </w:t>
      </w:r>
    </w:p>
    <w:p w:rsidR="00891A59" w:rsidRPr="00F22A15" w:rsidRDefault="00891A59" w:rsidP="00891A59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891A59" w:rsidRPr="007E191D" w:rsidRDefault="00891A59" w:rsidP="00891A5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  <w:r w:rsidRPr="007E191D">
        <w:rPr>
          <w:rFonts w:ascii="Arial" w:hAnsi="Arial"/>
          <w:b/>
          <w:color w:val="000000"/>
        </w:rPr>
        <w:t>ART. 1 REQUISITI DI AMMISSIONE</w:t>
      </w:r>
    </w:p>
    <w:p w:rsidR="00891A59" w:rsidRPr="007E191D" w:rsidRDefault="00891A59" w:rsidP="00891A59">
      <w:pPr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891A59" w:rsidRPr="00F22A15" w:rsidRDefault="00891A59" w:rsidP="00891A59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Possono partecipare alla procedura di stabilizzazione coloro:</w:t>
      </w:r>
    </w:p>
    <w:p w:rsidR="00891A59" w:rsidRPr="00F22A15" w:rsidRDefault="00891A59" w:rsidP="00891A59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891A59" w:rsidRPr="00F22A15" w:rsidRDefault="00891A59" w:rsidP="00891A59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 w:rsidRPr="00F22A15">
        <w:rPr>
          <w:rFonts w:ascii="Arial" w:eastAsia="SymbolMT" w:hAnsi="Arial"/>
          <w:color w:val="000000"/>
        </w:rPr>
        <w:sym w:font="Arial" w:char="F0B7"/>
      </w:r>
      <w:r w:rsidRPr="00F22A15">
        <w:rPr>
          <w:rFonts w:ascii="Arial" w:eastAsia="SymbolMT" w:hAnsi="Arial"/>
          <w:color w:val="000000"/>
        </w:rPr>
        <w:sym w:font="Arial" w:char="0020"/>
      </w:r>
      <w:r w:rsidRPr="00F22A15">
        <w:rPr>
          <w:rFonts w:ascii="Arial" w:hAnsi="Arial"/>
          <w:b/>
          <w:color w:val="000000"/>
        </w:rPr>
        <w:t>che risultino in servizio, successivamente alla data in entrata in vigore della Legge n. 124/2015, con contratto di lavoro a tempo determinato presso il Comune di Poggio a Caiano;</w:t>
      </w:r>
    </w:p>
    <w:p w:rsidR="00891A59" w:rsidRPr="00F22A15" w:rsidRDefault="00891A59" w:rsidP="00891A59">
      <w:pPr>
        <w:autoSpaceDE w:val="0"/>
        <w:autoSpaceDN w:val="0"/>
        <w:adjustRightInd w:val="0"/>
        <w:rPr>
          <w:rFonts w:ascii="Arial" w:eastAsia="SymbolMT" w:hAnsi="Arial"/>
          <w:b/>
          <w:color w:val="000000"/>
        </w:rPr>
      </w:pPr>
    </w:p>
    <w:p w:rsidR="00891A59" w:rsidRPr="00F22A15" w:rsidRDefault="00891A59" w:rsidP="00891A59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 w:rsidRPr="00F22A15">
        <w:rPr>
          <w:rFonts w:ascii="Arial" w:eastAsia="SymbolMT" w:hAnsi="Arial"/>
          <w:color w:val="000000"/>
        </w:rPr>
        <w:sym w:font="Arial" w:char="F0B7"/>
      </w:r>
      <w:r w:rsidRPr="00F22A15">
        <w:rPr>
          <w:rFonts w:ascii="Arial" w:eastAsia="SymbolMT" w:hAnsi="Arial"/>
          <w:color w:val="000000"/>
        </w:rPr>
        <w:sym w:font="Arial" w:char="0020"/>
      </w:r>
      <w:r w:rsidRPr="00F22A15">
        <w:rPr>
          <w:rFonts w:ascii="Arial" w:hAnsi="Arial"/>
          <w:b/>
          <w:color w:val="000000"/>
        </w:rPr>
        <w:t>che abbiano maturato, alla data di scadenza del presente avviso, alle dipendenze del Comune di Poggio a Caiano, almeno tre anni di servizio, anche non continuativi, negli ultimi otto anni;</w:t>
      </w:r>
    </w:p>
    <w:p w:rsidR="00891A59" w:rsidRPr="00F22A15" w:rsidRDefault="00891A59" w:rsidP="00891A59">
      <w:pPr>
        <w:autoSpaceDE w:val="0"/>
        <w:autoSpaceDN w:val="0"/>
        <w:adjustRightInd w:val="0"/>
        <w:rPr>
          <w:rFonts w:ascii="Arial" w:eastAsia="SymbolMT" w:hAnsi="Arial"/>
          <w:b/>
          <w:color w:val="000000"/>
        </w:rPr>
      </w:pPr>
    </w:p>
    <w:p w:rsidR="00891A59" w:rsidRPr="00F22A15" w:rsidRDefault="00891A59" w:rsidP="00891A59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 w:rsidRPr="00F22A15">
        <w:rPr>
          <w:rFonts w:ascii="Arial" w:eastAsia="SymbolMT" w:hAnsi="Arial"/>
          <w:color w:val="000000"/>
        </w:rPr>
        <w:sym w:font="Arial" w:char="F0B7"/>
      </w:r>
      <w:r w:rsidRPr="00F22A15">
        <w:rPr>
          <w:rFonts w:ascii="Arial" w:eastAsia="SymbolMT" w:hAnsi="Arial"/>
          <w:color w:val="000000"/>
        </w:rPr>
        <w:sym w:font="Arial" w:char="0020"/>
      </w:r>
      <w:r w:rsidRPr="00F22A15">
        <w:rPr>
          <w:rFonts w:ascii="Arial" w:hAnsi="Arial"/>
          <w:b/>
          <w:color w:val="000000"/>
        </w:rPr>
        <w:t xml:space="preserve">che siano stati reclutati a tempo determinato, in relazione alle medesime attività svolte, con procedure concorsuali anche espletate presso altre amministrazioni pubbliche, in relazione ad attività ascrivibili al profilo professionale di Operatore di Polizia </w:t>
      </w:r>
      <w:proofErr w:type="gramStart"/>
      <w:r w:rsidRPr="00F22A15">
        <w:rPr>
          <w:rFonts w:ascii="Arial" w:hAnsi="Arial"/>
          <w:b/>
          <w:color w:val="000000"/>
        </w:rPr>
        <w:t>Municipale  categoria</w:t>
      </w:r>
      <w:proofErr w:type="gramEnd"/>
      <w:r w:rsidRPr="00F22A15">
        <w:rPr>
          <w:rFonts w:ascii="Arial" w:hAnsi="Arial"/>
          <w:b/>
          <w:color w:val="000000"/>
        </w:rPr>
        <w:t xml:space="preserve"> giuridica C;</w:t>
      </w:r>
    </w:p>
    <w:p w:rsidR="00891A59" w:rsidRPr="00F22A15" w:rsidRDefault="00891A59" w:rsidP="00891A59">
      <w:pPr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I candidati devono inoltre possedere i seguenti requisiti:</w:t>
      </w:r>
    </w:p>
    <w:p w:rsidR="00891A59" w:rsidRPr="00F22A15" w:rsidRDefault="00891A59" w:rsidP="00891A59">
      <w:pPr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cittadinanza italiana (sono equiparati a costoro gli italiani non appartenenti alla Repubblica) o di uno degli Stati membri dell’Unione Europea. In quest’ultimo caso ai sensi dell’art. 3 DPCM n. 174/1994, occorre il possesso dei seguenti ulteriori requisiti:</w:t>
      </w:r>
    </w:p>
    <w:p w:rsidR="00891A59" w:rsidRPr="00F22A15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godere dei diritti civili e politici negli Stati di appartenenza o di provenienza;</w:t>
      </w:r>
    </w:p>
    <w:p w:rsidR="00891A59" w:rsidRPr="00F22A15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essere in possesso, fatta eccezione per la titolarità della cittadinanza italiana, di tutti gli altri requisiti previsti per i cittadini della Repubblica;</w:t>
      </w:r>
    </w:p>
    <w:p w:rsidR="00891A59" w:rsidRPr="00F22A15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avere adeguata conoscenza della lingua italiana;</w:t>
      </w:r>
    </w:p>
    <w:p w:rsidR="00891A59" w:rsidRPr="00F22A15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compimento del 18° anno di età. Non avere raggiunto il limite massimo previsto per il collocamento a riposo d'ufficio;</w:t>
      </w:r>
    </w:p>
    <w:p w:rsidR="00891A59" w:rsidRPr="00F22A15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godimento dei diritti civili e politici;</w:t>
      </w:r>
    </w:p>
    <w:p w:rsidR="00891A59" w:rsidRPr="00F22A15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</w:rPr>
      </w:pPr>
      <w:r w:rsidRPr="00F22A15">
        <w:rPr>
          <w:rFonts w:ascii="Arial" w:hAnsi="Arial"/>
          <w:color w:val="000000"/>
        </w:rPr>
        <w:t>assenza di condanne penali o procedimenti penali in corso, interdizione o altre misure che escludono dalla nomina agli impieghi presso gli Enti locali, secondo le leggi vigenti;</w:t>
      </w:r>
    </w:p>
    <w:p w:rsidR="00891A59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possesso del diploma di scuola media superiore di durata quinquennale (maturità);</w:t>
      </w:r>
    </w:p>
    <w:p w:rsidR="00891A59" w:rsidRPr="00F22A15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il possesso della patente di guida di categoria B);      </w:t>
      </w:r>
    </w:p>
    <w:p w:rsidR="00891A59" w:rsidRPr="00F22A15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idoneità psicofisica all’impiego, intesa come assenza di difetti che possano influire sul rendimento in servizio in relazione al profilo professionale da rivestire;</w:t>
      </w:r>
    </w:p>
    <w:p w:rsidR="00891A59" w:rsidRPr="00F22A15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non essere stati destituiti o dispensati dall’impiego presso la Pubblica Amministrazione ai sensi dell’art. 127 lett. 9 del DPR n. 3/57;</w:t>
      </w:r>
    </w:p>
    <w:p w:rsidR="00891A59" w:rsidRPr="00F22A15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conoscenza adeguata di una lingua straniera fra inglese o francese;</w:t>
      </w:r>
    </w:p>
    <w:p w:rsidR="00891A59" w:rsidRPr="00F22A15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conoscenza dell’uso delle apparecchiature e delle applicazioni informatiche più diffuse;</w:t>
      </w:r>
    </w:p>
    <w:p w:rsidR="00891A59" w:rsidRPr="00336411" w:rsidRDefault="00891A59" w:rsidP="00891A59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/>
          <w:b/>
        </w:rPr>
      </w:pPr>
      <w:r w:rsidRPr="00F22A15">
        <w:rPr>
          <w:rFonts w:ascii="Arial" w:hAnsi="Arial"/>
          <w:color w:val="000000"/>
        </w:rPr>
        <w:t>posizione regolare nei riguardi degli obblighi di leva, per i candidati di sesso maschile nati entro il 31.12.1985, ai sensi dell’art. 1 legge 23.8.2004 n. 226;</w:t>
      </w:r>
    </w:p>
    <w:p w:rsidR="00891A59" w:rsidRPr="00F22A15" w:rsidRDefault="00891A59" w:rsidP="00891A59">
      <w:pPr>
        <w:ind w:left="1145"/>
        <w:jc w:val="both"/>
        <w:rPr>
          <w:rFonts w:ascii="Arial" w:hAnsi="Arial"/>
          <w:b/>
        </w:rPr>
      </w:pPr>
    </w:p>
    <w:p w:rsidR="00891A59" w:rsidRPr="00F22A15" w:rsidRDefault="00891A59" w:rsidP="00891A59">
      <w:pPr>
        <w:jc w:val="both"/>
        <w:rPr>
          <w:rFonts w:ascii="Arial" w:hAnsi="Arial"/>
          <w:b/>
        </w:rPr>
      </w:pPr>
    </w:p>
    <w:p w:rsidR="00891A59" w:rsidRPr="00F22A15" w:rsidRDefault="00891A59" w:rsidP="00891A59">
      <w:pPr>
        <w:jc w:val="both"/>
        <w:rPr>
          <w:rFonts w:ascii="Arial" w:hAnsi="Arial"/>
          <w:b/>
          <w:u w:val="single"/>
        </w:rPr>
      </w:pPr>
      <w:r w:rsidRPr="00F22A15">
        <w:rPr>
          <w:rFonts w:ascii="Arial" w:hAnsi="Arial"/>
          <w:b/>
          <w:color w:val="000000"/>
          <w:u w:val="single"/>
        </w:rPr>
        <w:t xml:space="preserve">Tutti i requisiti sopra indicati devono essere posseduti alla data di presentazione della domanda e dichiarati nella domanda </w:t>
      </w:r>
      <w:proofErr w:type="gramStart"/>
      <w:r w:rsidRPr="00F22A15">
        <w:rPr>
          <w:rFonts w:ascii="Arial" w:hAnsi="Arial"/>
          <w:b/>
          <w:color w:val="000000"/>
          <w:u w:val="single"/>
        </w:rPr>
        <w:t>di  partecipazione</w:t>
      </w:r>
      <w:proofErr w:type="gramEnd"/>
      <w:r w:rsidRPr="00F22A15">
        <w:rPr>
          <w:rFonts w:ascii="Arial" w:hAnsi="Arial"/>
          <w:b/>
          <w:color w:val="000000"/>
          <w:u w:val="single"/>
        </w:rPr>
        <w:t xml:space="preserve"> alla selezione</w:t>
      </w:r>
      <w:r w:rsidRPr="00F22A15">
        <w:rPr>
          <w:rFonts w:ascii="Arial" w:hAnsi="Arial"/>
          <w:b/>
          <w:u w:val="single"/>
        </w:rPr>
        <w:t xml:space="preserve"> </w:t>
      </w:r>
    </w:p>
    <w:p w:rsidR="00891A59" w:rsidRPr="00F22A15" w:rsidRDefault="00891A59" w:rsidP="00891A59">
      <w:pPr>
        <w:ind w:left="440"/>
        <w:jc w:val="both"/>
        <w:rPr>
          <w:rFonts w:ascii="Arial" w:hAnsi="Arial"/>
          <w:b/>
          <w:u w:val="single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L’Amministrazione potrà disporre in ogni momento con provvedimento motivato, l’esclusione dalla </w:t>
      </w:r>
      <w:proofErr w:type="gramStart"/>
      <w:r w:rsidRPr="00F22A15">
        <w:rPr>
          <w:rFonts w:ascii="Arial" w:hAnsi="Arial"/>
        </w:rPr>
        <w:t>selezione  per</w:t>
      </w:r>
      <w:proofErr w:type="gramEnd"/>
      <w:r w:rsidRPr="00F22A15">
        <w:rPr>
          <w:rFonts w:ascii="Arial" w:hAnsi="Arial"/>
        </w:rPr>
        <w:t xml:space="preserve"> difetto dei requisiti prescritti.</w:t>
      </w: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t>L’Amministrazione garantisce parità e pari opportunità tra uomini e donne per l’accesso al lavoro ed il trattamento nei luoghi di lavoro ai sensi della normativa vigente.</w:t>
      </w: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ind w:left="440"/>
        <w:jc w:val="center"/>
        <w:rPr>
          <w:rFonts w:ascii="Arial" w:hAnsi="Arial"/>
          <w:b/>
        </w:rPr>
      </w:pPr>
      <w:r w:rsidRPr="00F22A15">
        <w:rPr>
          <w:rFonts w:ascii="Arial" w:hAnsi="Arial"/>
          <w:b/>
        </w:rPr>
        <w:t>ART. 2</w:t>
      </w:r>
    </w:p>
    <w:p w:rsidR="00891A59" w:rsidRPr="00F22A15" w:rsidRDefault="00891A59" w:rsidP="00891A59">
      <w:pPr>
        <w:ind w:left="440"/>
        <w:jc w:val="center"/>
        <w:rPr>
          <w:rFonts w:ascii="Arial" w:hAnsi="Arial"/>
        </w:rPr>
      </w:pPr>
      <w:r w:rsidRPr="00F22A15">
        <w:rPr>
          <w:rFonts w:ascii="Arial" w:hAnsi="Arial"/>
          <w:b/>
        </w:rPr>
        <w:t>TRATTAMENTO GIURIDICO ED ECONOMICO</w:t>
      </w: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t>Il trattamento giuridico ed economico attribuito è quello previsto dal vigente CCNL Comparto Regioni – Autonomie Locali e dagli accordi decentrati in vigore al momento dell’assunzione per la categoria C/C1 profilo professionale “Operatore di Polizia Municipale”.</w:t>
      </w: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ind w:left="440"/>
        <w:jc w:val="center"/>
        <w:rPr>
          <w:rFonts w:ascii="Arial" w:hAnsi="Arial"/>
          <w:b/>
        </w:rPr>
      </w:pPr>
      <w:r w:rsidRPr="00F22A15">
        <w:rPr>
          <w:rFonts w:ascii="Arial" w:hAnsi="Arial"/>
          <w:b/>
        </w:rPr>
        <w:t>ART. 3</w:t>
      </w:r>
    </w:p>
    <w:p w:rsidR="00891A59" w:rsidRPr="00F22A15" w:rsidRDefault="00891A59" w:rsidP="00891A59">
      <w:pPr>
        <w:ind w:left="440"/>
        <w:jc w:val="center"/>
        <w:rPr>
          <w:rFonts w:ascii="Arial" w:hAnsi="Arial"/>
          <w:b/>
        </w:rPr>
      </w:pPr>
      <w:r w:rsidRPr="00F22A15">
        <w:rPr>
          <w:rFonts w:ascii="Arial" w:hAnsi="Arial"/>
          <w:b/>
        </w:rPr>
        <w:t>TERMINI E MODALITA’</w:t>
      </w:r>
    </w:p>
    <w:p w:rsidR="00891A59" w:rsidRPr="00F22A15" w:rsidRDefault="00891A59" w:rsidP="00891A59">
      <w:pPr>
        <w:ind w:left="440"/>
        <w:jc w:val="center"/>
        <w:rPr>
          <w:rFonts w:ascii="Arial" w:hAnsi="Arial"/>
        </w:rPr>
      </w:pPr>
      <w:r w:rsidRPr="00F22A15">
        <w:rPr>
          <w:rFonts w:ascii="Arial" w:hAnsi="Arial"/>
          <w:b/>
        </w:rPr>
        <w:t xml:space="preserve"> DI PRESENTAZIONE DELLA DOMANDA DI PARTECIPAZIONE ALLA SELEZIONE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La domanda di partecipazione alla selezione, redatta in carta libera, </w:t>
      </w:r>
      <w:r w:rsidRPr="00102428">
        <w:rPr>
          <w:rFonts w:ascii="Arial" w:hAnsi="Arial"/>
          <w:b/>
          <w:u w:val="single"/>
        </w:rPr>
        <w:t>dovrà riportare tutte le dichiarazioni previste nel presente avviso</w:t>
      </w:r>
      <w:r w:rsidRPr="00F22A15">
        <w:rPr>
          <w:rFonts w:ascii="Arial" w:hAnsi="Arial"/>
        </w:rPr>
        <w:t xml:space="preserve">, ed essere </w:t>
      </w:r>
      <w:r w:rsidRPr="00F22A15">
        <w:rPr>
          <w:rFonts w:ascii="Arial" w:hAnsi="Arial"/>
          <w:b/>
        </w:rPr>
        <w:t>sottoscritta dal candidato</w:t>
      </w:r>
      <w:r w:rsidRPr="00F22A15">
        <w:rPr>
          <w:rFonts w:ascii="Arial" w:hAnsi="Arial"/>
        </w:rPr>
        <w:t xml:space="preserve">, ai sensi dell’art. 39 del DPR 445/2000, </w:t>
      </w:r>
      <w:r w:rsidRPr="00F22A15">
        <w:rPr>
          <w:rFonts w:ascii="Arial" w:hAnsi="Arial"/>
          <w:b/>
        </w:rPr>
        <w:t>la firma non deve essere autenticata</w:t>
      </w:r>
      <w:r w:rsidRPr="00F22A15">
        <w:rPr>
          <w:rFonts w:ascii="Arial" w:hAnsi="Arial"/>
        </w:rPr>
        <w:t xml:space="preserve">. 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t>La domanda di partecipazione all’avviso, dovrà essere presentata entro il:</w:t>
      </w:r>
    </w:p>
    <w:p w:rsidR="00891A59" w:rsidRPr="00F22A15" w:rsidRDefault="00891A59" w:rsidP="00891A59">
      <w:pPr>
        <w:jc w:val="center"/>
        <w:rPr>
          <w:rFonts w:ascii="Arial" w:hAnsi="Arial"/>
          <w:b/>
        </w:rPr>
      </w:pPr>
    </w:p>
    <w:p w:rsidR="00891A59" w:rsidRPr="000D4681" w:rsidRDefault="00891A59" w:rsidP="00891A5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7 APRILE 2022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con le seguenti modalità: 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numPr>
          <w:ilvl w:val="0"/>
          <w:numId w:val="2"/>
        </w:numPr>
        <w:tabs>
          <w:tab w:val="left" w:pos="900"/>
        </w:tabs>
        <w:suppressAutoHyphens/>
        <w:autoSpaceDE w:val="0"/>
        <w:spacing w:line="240" w:lineRule="auto"/>
        <w:ind w:left="900"/>
        <w:jc w:val="both"/>
        <w:rPr>
          <w:rFonts w:ascii="Arial" w:hAnsi="Arial"/>
        </w:rPr>
      </w:pPr>
      <w:r w:rsidRPr="00F22A15">
        <w:rPr>
          <w:rFonts w:ascii="Arial" w:hAnsi="Arial"/>
          <w:bCs/>
          <w:color w:val="000000"/>
        </w:rPr>
        <w:t xml:space="preserve">presentata direttamente all’Ufficio Protocollo del Comune di Poggio a Caiano (dal lunedì al </w:t>
      </w:r>
      <w:proofErr w:type="gramStart"/>
      <w:r w:rsidRPr="00F22A15">
        <w:rPr>
          <w:rFonts w:ascii="Arial" w:hAnsi="Arial"/>
          <w:bCs/>
          <w:color w:val="000000"/>
        </w:rPr>
        <w:t>sabato  dalle</w:t>
      </w:r>
      <w:proofErr w:type="gramEnd"/>
      <w:r w:rsidRPr="00F22A15">
        <w:rPr>
          <w:rFonts w:ascii="Arial" w:hAnsi="Arial"/>
          <w:bCs/>
          <w:color w:val="000000"/>
        </w:rPr>
        <w:t xml:space="preserve"> ore  9,00 alle ore 12,30);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numPr>
          <w:ilvl w:val="0"/>
          <w:numId w:val="2"/>
        </w:numPr>
        <w:tabs>
          <w:tab w:val="left" w:pos="900"/>
        </w:tabs>
        <w:suppressAutoHyphens/>
        <w:autoSpaceDE w:val="0"/>
        <w:spacing w:line="240" w:lineRule="auto"/>
        <w:ind w:left="900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bCs/>
          <w:color w:val="000000"/>
        </w:rPr>
        <w:t>inviata con lettera raccomandata A/R all’indirizzo: COMUNE DI POGGIO A CAIANO Via Cancellieri 4 – 59016 POGGIO A CAIANO (PO)</w:t>
      </w:r>
      <w:r w:rsidRPr="00F22A15">
        <w:rPr>
          <w:rFonts w:ascii="Arial" w:hAnsi="Arial"/>
          <w:color w:val="000000"/>
        </w:rPr>
        <w:t xml:space="preserve"> sulla busta dovrà essere riportata la dicitura “Avviso di Stabilizzazione di un Operatore di Polizia Municipale”</w:t>
      </w:r>
    </w:p>
    <w:p w:rsidR="00891A59" w:rsidRPr="00F22A15" w:rsidRDefault="00891A59" w:rsidP="00891A59">
      <w:pPr>
        <w:autoSpaceDE w:val="0"/>
        <w:ind w:left="900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 xml:space="preserve">Si considerano presentate in tempo utile, le domande pervenute oltre la scadenza, </w:t>
      </w:r>
      <w:proofErr w:type="spellStart"/>
      <w:r w:rsidRPr="00F22A15">
        <w:rPr>
          <w:rFonts w:ascii="Arial" w:hAnsi="Arial"/>
          <w:color w:val="000000"/>
        </w:rPr>
        <w:t>purchè</w:t>
      </w:r>
      <w:proofErr w:type="spellEnd"/>
      <w:r w:rsidRPr="00F22A15">
        <w:rPr>
          <w:rFonts w:ascii="Arial" w:hAnsi="Arial"/>
          <w:color w:val="000000"/>
        </w:rPr>
        <w:t xml:space="preserve"> spedite entro il termine perentorio sopra richiamato e comunque pervenute </w:t>
      </w:r>
      <w:r w:rsidRPr="00F22A15">
        <w:rPr>
          <w:rFonts w:ascii="Arial" w:hAnsi="Arial"/>
          <w:color w:val="000000"/>
        </w:rPr>
        <w:lastRenderedPageBreak/>
        <w:t>al Comune di Poggio a Caiano entro e non oltre il settimo giorno successivo a quello di scadenza.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numPr>
          <w:ilvl w:val="0"/>
          <w:numId w:val="2"/>
        </w:numPr>
        <w:tabs>
          <w:tab w:val="left" w:pos="900"/>
        </w:tabs>
        <w:suppressAutoHyphens/>
        <w:autoSpaceDE w:val="0"/>
        <w:spacing w:line="240" w:lineRule="auto"/>
        <w:ind w:left="900"/>
        <w:jc w:val="both"/>
        <w:rPr>
          <w:rFonts w:ascii="Arial" w:hAnsi="Arial"/>
        </w:rPr>
      </w:pPr>
      <w:r w:rsidRPr="00F22A15">
        <w:rPr>
          <w:rFonts w:ascii="Arial" w:hAnsi="Arial"/>
          <w:color w:val="000000"/>
        </w:rPr>
        <w:t>per posta elettronica certificata del candidato all’indirizzo:</w:t>
      </w:r>
    </w:p>
    <w:p w:rsidR="00891A59" w:rsidRPr="00F22A15" w:rsidRDefault="00891A59" w:rsidP="00891A59">
      <w:pPr>
        <w:autoSpaceDE w:val="0"/>
        <w:ind w:left="900"/>
        <w:jc w:val="both"/>
        <w:rPr>
          <w:rFonts w:ascii="Arial" w:hAnsi="Arial"/>
          <w:color w:val="000000"/>
        </w:rPr>
      </w:pPr>
      <w:hyperlink r:id="rId7" w:history="1">
        <w:r w:rsidRPr="00F22A15">
          <w:rPr>
            <w:rStyle w:val="Collegamentoipertestuale"/>
            <w:rFonts w:ascii="Arial" w:hAnsi="Arial"/>
          </w:rPr>
          <w:t>comune.poggioacaiano@postacert.toscana.it</w:t>
        </w:r>
      </w:hyperlink>
    </w:p>
    <w:p w:rsidR="00891A59" w:rsidRPr="00F22A15" w:rsidRDefault="00891A59" w:rsidP="00891A59">
      <w:pPr>
        <w:autoSpaceDE w:val="0"/>
        <w:ind w:left="900"/>
        <w:jc w:val="both"/>
        <w:rPr>
          <w:rFonts w:ascii="Arial" w:hAnsi="Arial"/>
        </w:rPr>
      </w:pPr>
      <w:r w:rsidRPr="00F22A15">
        <w:rPr>
          <w:rFonts w:ascii="Arial" w:hAnsi="Arial"/>
          <w:color w:val="000000"/>
        </w:rPr>
        <w:t xml:space="preserve">Non sono prese in considerazione le domande inviate, a mezzo di posta elettronica certificata, da un indirizzo diverso da quello del candidato e quelle presentate oltre il </w:t>
      </w:r>
      <w:proofErr w:type="gramStart"/>
      <w:r w:rsidRPr="00F22A15">
        <w:rPr>
          <w:rFonts w:ascii="Arial" w:hAnsi="Arial"/>
          <w:color w:val="000000"/>
        </w:rPr>
        <w:t>termine  perentorio</w:t>
      </w:r>
      <w:proofErr w:type="gramEnd"/>
      <w:r w:rsidRPr="00F22A15">
        <w:rPr>
          <w:rFonts w:ascii="Arial" w:hAnsi="Arial"/>
          <w:color w:val="000000"/>
        </w:rPr>
        <w:t xml:space="preserve"> di cui sopra.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  <w:b/>
        </w:rPr>
        <w:t>La mancata presentazione in tempo utile della domanda comporterà l’esclusione dalla selezione</w:t>
      </w: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t>Il Comune di Poggio a Caiano non assume responsabilità per la dispersione di comunicazioni dipendenti da inesatte indicazioni del recapito da parte del concorrente oppure da mancata o tardiva comunicazione del cambiamento dell’indirizzo indicato nella domanda, né per eventuali disguidi postali o telegrafici o comunque imputabili a terzi, a caso fortuito o forza maggiore.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  <w:b/>
        </w:rPr>
      </w:pPr>
      <w:r w:rsidRPr="00F22A15">
        <w:rPr>
          <w:rFonts w:ascii="Arial" w:hAnsi="Arial"/>
        </w:rPr>
        <w:t xml:space="preserve">Il presente avviso di selezione è pubblicato all’Albo Pretorio on-line del </w:t>
      </w:r>
      <w:r w:rsidRPr="00F22A15">
        <w:rPr>
          <w:rFonts w:ascii="Arial" w:hAnsi="Arial"/>
          <w:color w:val="000080"/>
        </w:rPr>
        <w:t>Comune</w:t>
      </w:r>
      <w:r w:rsidRPr="00F22A15">
        <w:rPr>
          <w:rFonts w:ascii="Arial" w:hAnsi="Arial"/>
        </w:rPr>
        <w:t xml:space="preserve"> e sul sito </w:t>
      </w:r>
      <w:hyperlink r:id="rId8" w:history="1">
        <w:r w:rsidRPr="00F22A15">
          <w:rPr>
            <w:rStyle w:val="Collegamentoipertestuale"/>
            <w:rFonts w:ascii="Arial" w:hAnsi="Arial"/>
          </w:rPr>
          <w:t>www.comune.poggio-a-caiano.po.it</w:t>
        </w:r>
      </w:hyperlink>
      <w:r w:rsidRPr="00F22A15">
        <w:rPr>
          <w:rFonts w:ascii="Arial" w:hAnsi="Arial"/>
        </w:rPr>
        <w:t xml:space="preserve"> e per estratto sulla Gazzetta Ufficiale dei concorsi.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</w:rPr>
      </w:pP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</w:rPr>
      </w:pP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</w:rPr>
      </w:pP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</w:rPr>
      </w:pPr>
      <w:r w:rsidRPr="00F22A15">
        <w:rPr>
          <w:rFonts w:ascii="Arial" w:hAnsi="Arial"/>
          <w:b/>
        </w:rPr>
        <w:t>ART. 4</w:t>
      </w: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TASSA PER LA PARTECIPAZIONE ALLA SELEZIONE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</w:rPr>
        <w:t xml:space="preserve">La partecipazione alla selezione comporta il versamento di una </w:t>
      </w:r>
      <w:r w:rsidRPr="00F22A15">
        <w:rPr>
          <w:rFonts w:ascii="Arial" w:hAnsi="Arial"/>
          <w:b/>
        </w:rPr>
        <w:t>tassa di € 10,00</w:t>
      </w:r>
      <w:r w:rsidRPr="00F22A15">
        <w:rPr>
          <w:rFonts w:ascii="Arial" w:hAnsi="Arial"/>
        </w:rPr>
        <w:t xml:space="preserve"> da effettuarsi su c/c postale n. </w:t>
      </w:r>
      <w:r w:rsidRPr="00F22A15">
        <w:rPr>
          <w:rFonts w:ascii="Arial" w:hAnsi="Arial"/>
          <w:color w:val="000000"/>
        </w:rPr>
        <w:t xml:space="preserve">30351506 intestato a Servizio Tesoreria del Comune di Poggio a Caiano – </w:t>
      </w:r>
      <w:proofErr w:type="gramStart"/>
      <w:r w:rsidRPr="00F22A15">
        <w:rPr>
          <w:rFonts w:ascii="Arial" w:hAnsi="Arial"/>
          <w:color w:val="000000"/>
        </w:rPr>
        <w:t>causale  “</w:t>
      </w:r>
      <w:proofErr w:type="gramEnd"/>
      <w:r w:rsidRPr="00F22A15">
        <w:rPr>
          <w:rFonts w:ascii="Arial" w:hAnsi="Arial"/>
          <w:color w:val="000000"/>
        </w:rPr>
        <w:t>tassa selezione - stabilizzazione di un Operatore di Polizia Municipale”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  <w:color w:val="000000"/>
        </w:rPr>
      </w:pPr>
      <w:r w:rsidRPr="00F22A15">
        <w:rPr>
          <w:rFonts w:ascii="Arial" w:hAnsi="Arial"/>
          <w:b/>
          <w:color w:val="000000"/>
        </w:rPr>
        <w:t>La ricevuta di versamento dovrà essere allegata alla domanda di partecipazione alla selezione.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  <w:color w:val="000000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La suddetta tassa non è in ogni caso rimborsabile.</w:t>
      </w:r>
    </w:p>
    <w:p w:rsidR="00891A59" w:rsidRPr="00F22A15" w:rsidRDefault="00891A59" w:rsidP="00891A59">
      <w:pPr>
        <w:autoSpaceDE w:val="0"/>
        <w:ind w:left="360"/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</w:rPr>
      </w:pPr>
      <w:r w:rsidRPr="00F22A15">
        <w:rPr>
          <w:rFonts w:ascii="Arial" w:hAnsi="Arial"/>
          <w:b/>
          <w:color w:val="000000"/>
          <w:u w:val="single"/>
        </w:rPr>
        <w:t>Il mancato o ritardato versamento della tassa per la selezione, comporterà l’esclusione dalla procedura stessa</w:t>
      </w:r>
      <w:r w:rsidRPr="00F22A15">
        <w:rPr>
          <w:rFonts w:ascii="Arial" w:hAnsi="Arial"/>
          <w:b/>
          <w:color w:val="000000"/>
        </w:rPr>
        <w:t>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</w:rPr>
      </w:pPr>
    </w:p>
    <w:p w:rsidR="00891A59" w:rsidRPr="00F22A15" w:rsidRDefault="00891A59" w:rsidP="00891A59">
      <w:pPr>
        <w:jc w:val="center"/>
        <w:rPr>
          <w:rFonts w:ascii="Arial" w:hAnsi="Arial"/>
          <w:b/>
        </w:rPr>
      </w:pPr>
      <w:r w:rsidRPr="00F22A15">
        <w:rPr>
          <w:rFonts w:ascii="Arial" w:hAnsi="Arial"/>
          <w:b/>
        </w:rPr>
        <w:t>ART.  5</w:t>
      </w:r>
    </w:p>
    <w:p w:rsidR="00891A59" w:rsidRPr="00F22A15" w:rsidRDefault="00891A59" w:rsidP="00891A59">
      <w:pPr>
        <w:jc w:val="center"/>
        <w:rPr>
          <w:rFonts w:ascii="Arial" w:hAnsi="Arial"/>
        </w:rPr>
      </w:pPr>
      <w:r w:rsidRPr="00F22A15">
        <w:rPr>
          <w:rFonts w:ascii="Arial" w:hAnsi="Arial"/>
          <w:b/>
        </w:rPr>
        <w:t>DOCUMENTI A CORREDO DELLA DOMANDA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t>Alla domanda di partecipazione andranno allegati: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</w:rPr>
      </w:pPr>
      <w:r w:rsidRPr="00F22A15">
        <w:rPr>
          <w:rFonts w:ascii="Arial" w:hAnsi="Arial"/>
        </w:rPr>
        <w:lastRenderedPageBreak/>
        <w:t xml:space="preserve">- </w:t>
      </w:r>
      <w:r w:rsidRPr="00F22A15">
        <w:rPr>
          <w:rFonts w:ascii="Arial" w:hAnsi="Arial"/>
          <w:b/>
          <w:u w:val="single"/>
        </w:rPr>
        <w:t xml:space="preserve">copia non autentica di un proprio documento di identità in corso </w:t>
      </w:r>
      <w:proofErr w:type="spellStart"/>
      <w:r w:rsidRPr="00F22A15">
        <w:rPr>
          <w:rFonts w:ascii="Arial" w:hAnsi="Arial"/>
          <w:b/>
          <w:u w:val="single"/>
        </w:rPr>
        <w:t>di_validità</w:t>
      </w:r>
      <w:proofErr w:type="spellEnd"/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  <w:strike/>
          <w:u w:val="single"/>
        </w:rPr>
      </w:pPr>
      <w:r w:rsidRPr="00F22A15">
        <w:rPr>
          <w:rFonts w:ascii="Arial" w:hAnsi="Arial"/>
          <w:b/>
        </w:rPr>
        <w:t>-</w:t>
      </w:r>
      <w:r w:rsidRPr="00F22A15">
        <w:rPr>
          <w:rFonts w:ascii="Arial" w:hAnsi="Arial"/>
          <w:b/>
          <w:u w:val="single"/>
        </w:rPr>
        <w:t xml:space="preserve"> ricevuta del versamento della tassa di partecipazione all’avviso di selezione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  <w:strike/>
          <w:u w:val="single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</w:rPr>
      </w:pP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</w:rPr>
      </w:pPr>
      <w:r w:rsidRPr="00F22A15">
        <w:rPr>
          <w:rFonts w:ascii="Arial" w:hAnsi="Arial"/>
          <w:b/>
        </w:rPr>
        <w:t>ART. 6</w:t>
      </w:r>
    </w:p>
    <w:p w:rsidR="00891A59" w:rsidRPr="00F22A15" w:rsidRDefault="00891A59" w:rsidP="00891A59">
      <w:pPr>
        <w:autoSpaceDE w:val="0"/>
        <w:jc w:val="center"/>
        <w:rPr>
          <w:rFonts w:ascii="Arial" w:hAnsi="Arial"/>
        </w:rPr>
      </w:pPr>
      <w:r w:rsidRPr="00F22A15">
        <w:rPr>
          <w:rFonts w:ascii="Arial" w:hAnsi="Arial"/>
          <w:b/>
        </w:rPr>
        <w:t>AMMISSIONE ALLA SELEZIONE E MODALITA’ DI COMUNICAZIONI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</w:rPr>
        <w:t>L’ammissione dei candidati alla selezione viene effettuata sulla base dei dati dichiarati nelle domande di partecipazione.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  <w:u w:val="single"/>
        </w:rPr>
      </w:pPr>
      <w:r w:rsidRPr="00F22A15">
        <w:rPr>
          <w:rFonts w:ascii="Arial" w:hAnsi="Arial"/>
          <w:color w:val="000000"/>
        </w:rPr>
        <w:t>Tutti i candidati sono ammessi alla selezione con riserva di verifica del possesso dei requisiti, fatta eccezione per i seguenti casi:</w:t>
      </w:r>
    </w:p>
    <w:p w:rsidR="00891A59" w:rsidRPr="00F22A15" w:rsidRDefault="00891A59" w:rsidP="00891A59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="Arial" w:hAnsi="Arial"/>
          <w:color w:val="000000"/>
          <w:u w:val="single"/>
        </w:rPr>
      </w:pPr>
      <w:proofErr w:type="gramStart"/>
      <w:r w:rsidRPr="00F22A15">
        <w:rPr>
          <w:rFonts w:ascii="Arial" w:hAnsi="Arial"/>
          <w:color w:val="000000"/>
          <w:u w:val="single"/>
        </w:rPr>
        <w:t>candidati  che</w:t>
      </w:r>
      <w:proofErr w:type="gramEnd"/>
      <w:r w:rsidRPr="00F22A15">
        <w:rPr>
          <w:rFonts w:ascii="Arial" w:hAnsi="Arial"/>
          <w:color w:val="000000"/>
          <w:u w:val="single"/>
        </w:rPr>
        <w:t xml:space="preserve">  NON abbiano sottoscritto la domanda di selezione</w:t>
      </w:r>
      <w:r w:rsidRPr="00F22A15">
        <w:rPr>
          <w:rFonts w:ascii="Arial" w:hAnsi="Arial"/>
          <w:color w:val="000000"/>
        </w:rPr>
        <w:t>;</w:t>
      </w:r>
    </w:p>
    <w:p w:rsidR="00891A59" w:rsidRPr="00F22A15" w:rsidRDefault="00891A59" w:rsidP="00891A59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="Arial" w:hAnsi="Arial"/>
          <w:color w:val="000000"/>
          <w:u w:val="single"/>
        </w:rPr>
      </w:pPr>
      <w:proofErr w:type="gramStart"/>
      <w:r w:rsidRPr="00F22A15">
        <w:rPr>
          <w:rFonts w:ascii="Arial" w:hAnsi="Arial"/>
          <w:color w:val="000000"/>
          <w:u w:val="single"/>
        </w:rPr>
        <w:t>candidati  che</w:t>
      </w:r>
      <w:proofErr w:type="gramEnd"/>
      <w:r w:rsidRPr="00F22A15">
        <w:rPr>
          <w:rFonts w:ascii="Arial" w:hAnsi="Arial"/>
          <w:color w:val="000000"/>
          <w:u w:val="single"/>
        </w:rPr>
        <w:t xml:space="preserve">  NON abbiano provveduto al pagamento della tassa di concorso entro i termini di scadenza del presente avviso</w:t>
      </w:r>
      <w:r w:rsidRPr="00F22A15">
        <w:rPr>
          <w:rFonts w:ascii="Arial" w:hAnsi="Arial"/>
          <w:color w:val="000000"/>
        </w:rPr>
        <w:t>;</w:t>
      </w:r>
    </w:p>
    <w:p w:rsidR="00891A59" w:rsidRPr="00F22A15" w:rsidRDefault="00891A59" w:rsidP="00891A59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  <w:u w:val="single"/>
        </w:rPr>
        <w:t xml:space="preserve">candidati </w:t>
      </w:r>
      <w:proofErr w:type="gramStart"/>
      <w:r w:rsidRPr="00F22A15">
        <w:rPr>
          <w:rFonts w:ascii="Arial" w:hAnsi="Arial"/>
          <w:color w:val="000000"/>
          <w:u w:val="single"/>
        </w:rPr>
        <w:t>che  NON</w:t>
      </w:r>
      <w:proofErr w:type="gramEnd"/>
      <w:r w:rsidRPr="00F22A15">
        <w:rPr>
          <w:rFonts w:ascii="Arial" w:hAnsi="Arial"/>
          <w:color w:val="000000"/>
          <w:u w:val="single"/>
        </w:rPr>
        <w:t xml:space="preserve"> abbiano presentato la domanda entro i termini previsti dal presente avviso</w:t>
      </w:r>
      <w:r w:rsidRPr="00F22A15">
        <w:rPr>
          <w:rFonts w:ascii="Arial" w:hAnsi="Arial"/>
          <w:color w:val="000000"/>
        </w:rPr>
        <w:t>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b/>
          <w:color w:val="000000"/>
        </w:rPr>
        <w:t>I candidati che rientrano nelle suddette casistiche sono ESCLUSI dal presente avviso</w:t>
      </w:r>
      <w:r w:rsidRPr="00F22A15">
        <w:rPr>
          <w:rFonts w:ascii="Arial" w:hAnsi="Arial"/>
          <w:color w:val="000000"/>
        </w:rPr>
        <w:t>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>Il Comune di Poggio a Caiano, si riserva tuttavia, la possibilità di regolarizzare prima delle prove selettive le domande recanti inesattezze o vizi di forma sanabili.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  <w:color w:val="000000"/>
        </w:rPr>
        <w:t xml:space="preserve">L’elenco dei candidati ammessi, ammessi con riserva e di quelli esclusi nonché gli esiti delle prove ed ogni altra comunicazione inerente la </w:t>
      </w:r>
      <w:proofErr w:type="gramStart"/>
      <w:r w:rsidRPr="00F22A15">
        <w:rPr>
          <w:rFonts w:ascii="Arial" w:hAnsi="Arial"/>
          <w:color w:val="000000"/>
        </w:rPr>
        <w:t>selezione  in</w:t>
      </w:r>
      <w:proofErr w:type="gramEnd"/>
      <w:r w:rsidRPr="00F22A15">
        <w:rPr>
          <w:rFonts w:ascii="Arial" w:hAnsi="Arial"/>
          <w:color w:val="000000"/>
        </w:rPr>
        <w:t xml:space="preserve"> argomento saranno resi pubblici </w:t>
      </w:r>
      <w:r w:rsidRPr="00F22A15">
        <w:rPr>
          <w:rFonts w:ascii="Arial" w:hAnsi="Arial"/>
          <w:color w:val="000000"/>
          <w:u w:val="single"/>
        </w:rPr>
        <w:t xml:space="preserve">tramite l’Albo Pretorio del Comune di Poggio a Caiano e pubblicazione sul sito internet </w:t>
      </w:r>
      <w:hyperlink r:id="rId9" w:history="1">
        <w:r w:rsidRPr="00F22A15">
          <w:rPr>
            <w:rStyle w:val="Collegamentoipertestuale"/>
            <w:rFonts w:ascii="Arial" w:hAnsi="Arial"/>
          </w:rPr>
          <w:t>www.comune.poggio-a-caiano.po.it</w:t>
        </w:r>
      </w:hyperlink>
      <w:r w:rsidRPr="00F22A15">
        <w:rPr>
          <w:rFonts w:ascii="Arial" w:hAnsi="Arial"/>
          <w:color w:val="000000"/>
          <w:u w:val="single"/>
        </w:rPr>
        <w:t xml:space="preserve">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  <w:color w:val="000000"/>
        </w:rPr>
        <w:t>Tale pubblicità costituisce notifica ad ogni effetto di legge.</w:t>
      </w:r>
    </w:p>
    <w:p w:rsidR="00891A59" w:rsidRPr="00F22A15" w:rsidRDefault="00891A59" w:rsidP="00891A59">
      <w:pPr>
        <w:ind w:left="440"/>
        <w:jc w:val="center"/>
        <w:rPr>
          <w:rFonts w:ascii="Arial" w:hAnsi="Arial"/>
        </w:rPr>
      </w:pPr>
    </w:p>
    <w:p w:rsidR="00891A59" w:rsidRPr="00F22A15" w:rsidRDefault="00891A59" w:rsidP="00891A59">
      <w:pPr>
        <w:ind w:left="440"/>
        <w:jc w:val="center"/>
        <w:rPr>
          <w:rFonts w:ascii="Arial" w:hAnsi="Arial"/>
        </w:rPr>
      </w:pPr>
    </w:p>
    <w:p w:rsidR="00891A59" w:rsidRPr="00F22A15" w:rsidRDefault="00891A59" w:rsidP="00891A59">
      <w:pPr>
        <w:ind w:left="440"/>
        <w:jc w:val="center"/>
        <w:rPr>
          <w:rFonts w:ascii="Arial" w:hAnsi="Arial"/>
        </w:rPr>
      </w:pPr>
    </w:p>
    <w:p w:rsidR="00891A59" w:rsidRPr="00F22A15" w:rsidRDefault="00891A59" w:rsidP="00891A59">
      <w:pPr>
        <w:ind w:left="440"/>
        <w:jc w:val="center"/>
        <w:rPr>
          <w:rFonts w:ascii="Arial" w:hAnsi="Arial"/>
          <w:b/>
        </w:rPr>
      </w:pPr>
      <w:r w:rsidRPr="00F22A15">
        <w:rPr>
          <w:rFonts w:ascii="Arial" w:hAnsi="Arial"/>
          <w:b/>
        </w:rPr>
        <w:t>ART. 7</w:t>
      </w:r>
    </w:p>
    <w:p w:rsidR="00891A59" w:rsidRPr="00F22A15" w:rsidRDefault="00891A59" w:rsidP="00891A5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PROVE DI SELETTIVE</w:t>
      </w:r>
    </w:p>
    <w:p w:rsidR="00891A59" w:rsidRPr="00F22A15" w:rsidRDefault="00891A59" w:rsidP="00891A59">
      <w:pPr>
        <w:jc w:val="center"/>
        <w:rPr>
          <w:rFonts w:ascii="Arial" w:hAnsi="Arial"/>
        </w:rPr>
      </w:pPr>
    </w:p>
    <w:p w:rsidR="00891A59" w:rsidRDefault="00891A59" w:rsidP="00891A59">
      <w:pPr>
        <w:jc w:val="both"/>
        <w:rPr>
          <w:rFonts w:ascii="Arial" w:hAnsi="Arial"/>
          <w:color w:val="000000"/>
        </w:rPr>
      </w:pPr>
      <w:r w:rsidRPr="00F22A15">
        <w:rPr>
          <w:rFonts w:ascii="Arial" w:hAnsi="Arial"/>
        </w:rPr>
        <w:t xml:space="preserve">La selezione consisterà in una prova orale che </w:t>
      </w:r>
      <w:proofErr w:type="gramStart"/>
      <w:r w:rsidRPr="00F22A15">
        <w:rPr>
          <w:rFonts w:ascii="Arial" w:hAnsi="Arial"/>
        </w:rPr>
        <w:t>tenderà  a</w:t>
      </w:r>
      <w:proofErr w:type="gramEnd"/>
      <w:r w:rsidRPr="00F22A15">
        <w:rPr>
          <w:rFonts w:ascii="Arial" w:hAnsi="Arial"/>
        </w:rPr>
        <w:t xml:space="preserve"> </w:t>
      </w:r>
      <w:r w:rsidRPr="00F22A15">
        <w:rPr>
          <w:rFonts w:ascii="Arial" w:hAnsi="Arial"/>
          <w:color w:val="000000"/>
        </w:rPr>
        <w:t xml:space="preserve">verificare le capacità tecnico-attitudinali, finalizzate all’accertamento della professionalità </w:t>
      </w:r>
    </w:p>
    <w:p w:rsidR="00891A59" w:rsidRDefault="00891A59" w:rsidP="00891A5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La prova </w:t>
      </w:r>
      <w:proofErr w:type="gramStart"/>
      <w:r>
        <w:rPr>
          <w:rFonts w:ascii="Arial" w:hAnsi="Arial"/>
          <w:color w:val="000000"/>
        </w:rPr>
        <w:t>orale  verterà</w:t>
      </w:r>
      <w:proofErr w:type="gramEnd"/>
      <w:r>
        <w:rPr>
          <w:rFonts w:ascii="Arial" w:hAnsi="Arial"/>
          <w:color w:val="000000"/>
        </w:rPr>
        <w:t xml:space="preserve"> sulle seguenti materie:</w:t>
      </w:r>
    </w:p>
    <w:p w:rsidR="00891A59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ordinamento degli Enti Locali con particolare riferimento all’ordinamento finanziario e contabile;</w:t>
      </w:r>
    </w:p>
    <w:p w:rsidR="00891A59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normativa sulla trasparenza amministrativa e sull’anti corruzione;</w:t>
      </w:r>
    </w:p>
    <w:p w:rsidR="00891A59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norme generali sull’ordinamento del lavoro alle dipendenze delle amministrazioni pubbliche;</w:t>
      </w:r>
    </w:p>
    <w:p w:rsidR="00891A59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nozioni di Diritto Amministrativo;</w:t>
      </w:r>
    </w:p>
    <w:p w:rsidR="00891A59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norme in materia di documentazione amministrativa e autocertificazione;</w:t>
      </w:r>
    </w:p>
    <w:p w:rsidR="00891A59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norme in materia di procedimento amministrativo e di diritto di accesso ai documenti amministrativi;</w:t>
      </w:r>
    </w:p>
    <w:p w:rsidR="00891A59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nozioni in materia di protezione dei dati personali; </w:t>
      </w:r>
    </w:p>
    <w:p w:rsidR="00891A59" w:rsidRPr="00C24E4A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 w:rsidRPr="00C24E4A">
        <w:rPr>
          <w:rFonts w:ascii="Arial" w:hAnsi="Arial"/>
          <w:color w:val="000000"/>
          <w:shd w:val="clear" w:color="auto" w:fill="FFFFFF"/>
        </w:rPr>
        <w:t xml:space="preserve">elementi di diritto penale, legislazione commerciale; </w:t>
      </w:r>
    </w:p>
    <w:p w:rsidR="00891A59" w:rsidRDefault="00891A59" w:rsidP="00891A59">
      <w:pPr>
        <w:numPr>
          <w:ilvl w:val="1"/>
          <w:numId w:val="1"/>
        </w:numPr>
        <w:suppressAutoHyphens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color="auto" w:fill="FFFFFF"/>
        </w:rPr>
        <w:t>compiti della Polizia Municipale, Codice della Strada, Circolazione Stradale, Infortunistica Stradale.</w:t>
      </w:r>
    </w:p>
    <w:p w:rsidR="00891A59" w:rsidRPr="00C865DE" w:rsidRDefault="00891A59" w:rsidP="00891A59">
      <w:pPr>
        <w:ind w:left="1520"/>
        <w:jc w:val="both"/>
        <w:rPr>
          <w:rFonts w:ascii="Arial" w:hAnsi="Arial"/>
          <w:color w:val="000000"/>
        </w:rPr>
      </w:pPr>
    </w:p>
    <w:p w:rsidR="00891A59" w:rsidRPr="00F22A15" w:rsidRDefault="00891A59" w:rsidP="00891A59">
      <w:pPr>
        <w:jc w:val="both"/>
        <w:rPr>
          <w:rFonts w:ascii="Arial" w:hAnsi="Arial"/>
          <w:shd w:val="clear" w:color="auto" w:fill="FFFF00"/>
        </w:rPr>
      </w:pPr>
      <w:r w:rsidRPr="00F22A15">
        <w:rPr>
          <w:rFonts w:ascii="Arial" w:hAnsi="Arial"/>
        </w:rPr>
        <w:t>In aggiunta vi sarà una prova per l’accertamento della conoscenza della lingua scelta tra inglese o francese, tale prova consisterà in un colloquio e/o in una traduzione di un testo scritto fornito dalla Commissione, nonché una prova per l’accertamento della conoscenza dell’uso di apparecchiature e delle applicazioni informatiche più diffuse, che potrà prevedere anche l’utilizzo di strumenti informatici.</w:t>
      </w:r>
    </w:p>
    <w:p w:rsidR="00891A59" w:rsidRPr="00F22A15" w:rsidRDefault="00891A59" w:rsidP="00891A59">
      <w:pPr>
        <w:jc w:val="both"/>
        <w:rPr>
          <w:rFonts w:ascii="Arial" w:hAnsi="Arial"/>
          <w:shd w:val="clear" w:color="auto" w:fill="FFFF00"/>
        </w:rPr>
      </w:pPr>
    </w:p>
    <w:p w:rsidR="00891A59" w:rsidRPr="00F22A15" w:rsidRDefault="00891A59" w:rsidP="00891A59">
      <w:pPr>
        <w:jc w:val="both"/>
        <w:rPr>
          <w:rFonts w:ascii="Arial" w:hAnsi="Arial"/>
          <w:b/>
          <w:u w:val="single"/>
        </w:rPr>
      </w:pPr>
      <w:r w:rsidRPr="00F22A15">
        <w:rPr>
          <w:rFonts w:ascii="Arial" w:hAnsi="Arial"/>
          <w:b/>
          <w:u w:val="single"/>
        </w:rPr>
        <w:t xml:space="preserve">Il punteggio massimo ottenibile nella prova è di 30 punti </w:t>
      </w: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  <w:b/>
          <w:u w:val="single"/>
        </w:rPr>
        <w:t xml:space="preserve">La prova si intenderà superata se i candidati conseguiranno in ciascuna prova la votazione di almeno 21/30 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t>Nel corso dell’espletamento della prova, non è ammesso la consultazione di testi di qualsiasi genere.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center"/>
        <w:rPr>
          <w:rFonts w:ascii="Arial" w:hAnsi="Arial"/>
          <w:b/>
        </w:rPr>
      </w:pPr>
      <w:r w:rsidRPr="00F22A15">
        <w:rPr>
          <w:rFonts w:ascii="Arial" w:hAnsi="Arial"/>
          <w:b/>
        </w:rPr>
        <w:t>ART. 8</w:t>
      </w:r>
    </w:p>
    <w:p w:rsidR="00891A59" w:rsidRPr="00F22A15" w:rsidRDefault="00891A59" w:rsidP="00891A59">
      <w:pPr>
        <w:jc w:val="center"/>
        <w:rPr>
          <w:rFonts w:ascii="Arial" w:hAnsi="Arial"/>
        </w:rPr>
      </w:pPr>
      <w:r w:rsidRPr="00F22A15">
        <w:rPr>
          <w:rFonts w:ascii="Arial" w:hAnsi="Arial"/>
          <w:b/>
        </w:rPr>
        <w:t>SEDE E DIARIO DELLE PROVE D’ESAME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t>I candidati sono tenuti a consultare il sito internet sopra indicato per verificare la data relativa alle prove selettive e non sarà data ulteriore comunicazione individuale ai partecipanti.</w:t>
      </w:r>
    </w:p>
    <w:p w:rsidR="00891A59" w:rsidRPr="00F22A15" w:rsidRDefault="00891A59" w:rsidP="00891A59">
      <w:pPr>
        <w:jc w:val="both"/>
        <w:rPr>
          <w:rFonts w:ascii="Arial" w:hAnsi="Arial"/>
          <w:b/>
        </w:rPr>
      </w:pPr>
      <w:r w:rsidRPr="00F22A15">
        <w:rPr>
          <w:rFonts w:ascii="Arial" w:hAnsi="Arial"/>
        </w:rPr>
        <w:t xml:space="preserve"> </w:t>
      </w: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ind w:left="44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  <w:bCs/>
        </w:rPr>
      </w:pP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 w:rsidRPr="00F22A15">
        <w:rPr>
          <w:rFonts w:ascii="Arial" w:hAnsi="Arial"/>
          <w:b/>
        </w:rPr>
        <w:softHyphen/>
      </w:r>
      <w:r>
        <w:rPr>
          <w:rFonts w:ascii="Arial" w:hAnsi="Arial"/>
          <w:b/>
          <w:bCs/>
        </w:rPr>
        <w:t xml:space="preserve"> ART. 9</w:t>
      </w: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  <w:bCs/>
        </w:rPr>
      </w:pPr>
      <w:r w:rsidRPr="00F22A15">
        <w:rPr>
          <w:rFonts w:ascii="Arial" w:hAnsi="Arial"/>
          <w:b/>
          <w:bCs/>
        </w:rPr>
        <w:t>GRADUATORIA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  <w:b/>
          <w:bCs/>
        </w:rPr>
        <w:t xml:space="preserve">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>La graduatoria definitiva sarà formata soltanto dai concorrenti che abbiano superato la votazione minima richiesta in ciascuna delle prove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Default="00891A59" w:rsidP="00891A59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In caso di parità di punteggio si applicheranno i criteri di preferenza di cui all’art. 5, domma 4, del D.PR. 9 maggio 1994 n. 487 e </w:t>
      </w:r>
      <w:proofErr w:type="spellStart"/>
      <w:r>
        <w:rPr>
          <w:rFonts w:ascii="Arial" w:hAnsi="Arial"/>
        </w:rPr>
        <w:t>ss.mm.ii</w:t>
      </w:r>
      <w:proofErr w:type="spellEnd"/>
      <w:r>
        <w:rPr>
          <w:rFonts w:ascii="Arial" w:hAnsi="Arial"/>
        </w:rPr>
        <w:t>.</w:t>
      </w:r>
    </w:p>
    <w:p w:rsidR="00891A59" w:rsidRDefault="00891A59" w:rsidP="00891A59">
      <w:pPr>
        <w:autoSpaceDE w:val="0"/>
        <w:jc w:val="both"/>
        <w:rPr>
          <w:rFonts w:ascii="Arial" w:hAnsi="Arial"/>
        </w:rPr>
      </w:pPr>
    </w:p>
    <w:p w:rsidR="00891A59" w:rsidRDefault="00891A59" w:rsidP="00891A59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L’omessa dichiarazione nella domanda dei suddetti titoli escluderà il candidato dal beneficio.</w:t>
      </w:r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</w:rPr>
      </w:pPr>
    </w:p>
    <w:p w:rsidR="00891A59" w:rsidRDefault="00891A59" w:rsidP="00891A59">
      <w:pPr>
        <w:autoSpaceDE w:val="0"/>
        <w:ind w:left="705" w:hanging="705"/>
        <w:rPr>
          <w:rFonts w:ascii="Arial" w:hAnsi="Arial"/>
        </w:rPr>
      </w:pPr>
      <w:r w:rsidRPr="00F22A15">
        <w:rPr>
          <w:rFonts w:ascii="Arial" w:hAnsi="Arial"/>
        </w:rPr>
        <w:t xml:space="preserve">La graduatoria di merito sarà approvata con provvedimento del responsabile del </w:t>
      </w:r>
    </w:p>
    <w:p w:rsidR="00891A59" w:rsidRDefault="00891A59" w:rsidP="00891A59">
      <w:pPr>
        <w:autoSpaceDE w:val="0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 xml:space="preserve">servizio finanziario e di </w:t>
      </w:r>
      <w:proofErr w:type="gramStart"/>
      <w:r>
        <w:rPr>
          <w:rFonts w:ascii="Arial" w:hAnsi="Arial"/>
        </w:rPr>
        <w:t>supporto  e</w:t>
      </w:r>
      <w:proofErr w:type="gramEnd"/>
      <w:r>
        <w:rPr>
          <w:rFonts w:ascii="Arial" w:hAnsi="Arial"/>
        </w:rPr>
        <w:t xml:space="preserve"> sarà pubblicata all'Albo Pretorio e sul sito internet </w:t>
      </w:r>
    </w:p>
    <w:p w:rsidR="00891A59" w:rsidRPr="00F22A15" w:rsidRDefault="00891A59" w:rsidP="00891A59">
      <w:pPr>
        <w:autoSpaceDE w:val="0"/>
        <w:ind w:left="705" w:hanging="705"/>
        <w:rPr>
          <w:rFonts w:ascii="Arial" w:hAnsi="Arial"/>
        </w:rPr>
      </w:pPr>
      <w:r w:rsidRPr="00F22A15">
        <w:rPr>
          <w:rFonts w:ascii="Arial" w:hAnsi="Arial"/>
        </w:rPr>
        <w:t xml:space="preserve">del Comune:  </w:t>
      </w:r>
      <w:hyperlink r:id="rId10" w:history="1">
        <w:r w:rsidRPr="00F22A15">
          <w:rPr>
            <w:rStyle w:val="Collegamentoipertestuale"/>
            <w:rFonts w:ascii="Arial" w:hAnsi="Arial"/>
          </w:rPr>
          <w:t>www.comune.poggio-a-caiano.po.it</w:t>
        </w:r>
      </w:hyperlink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  <w:b/>
          <w:bCs/>
        </w:rPr>
      </w:pPr>
      <w:r w:rsidRPr="00F22A15">
        <w:rPr>
          <w:rFonts w:ascii="Arial" w:hAnsi="Arial"/>
        </w:rPr>
        <w:lastRenderedPageBreak/>
        <w:t>Dalla data di pubblicazione decorrerà il termine per eventuali impugnative.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  <w:bCs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  <w:bCs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  <w:bCs/>
        </w:rPr>
      </w:pP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ART. 10</w:t>
      </w:r>
    </w:p>
    <w:p w:rsidR="00891A59" w:rsidRPr="00F22A15" w:rsidRDefault="00891A59" w:rsidP="00891A59">
      <w:pPr>
        <w:autoSpaceDE w:val="0"/>
        <w:jc w:val="center"/>
        <w:rPr>
          <w:rFonts w:ascii="Arial" w:hAnsi="Arial"/>
          <w:bCs/>
        </w:rPr>
      </w:pPr>
      <w:r w:rsidRPr="00F22A15">
        <w:rPr>
          <w:rFonts w:ascii="Arial" w:hAnsi="Arial"/>
          <w:b/>
          <w:bCs/>
        </w:rPr>
        <w:t>DOCUMENTI PER L’ASSUNZIONE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  <w:bCs/>
        </w:rPr>
        <w:t xml:space="preserve">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Ad avvenuto espletamento della selezione ed a seguito dell’approvazione della relativa graduatoria di merito, il Comune di Poggio a </w:t>
      </w:r>
      <w:proofErr w:type="gramStart"/>
      <w:r w:rsidRPr="00F22A15">
        <w:rPr>
          <w:rFonts w:ascii="Arial" w:hAnsi="Arial"/>
        </w:rPr>
        <w:t>Caiano  procederà</w:t>
      </w:r>
      <w:proofErr w:type="gramEnd"/>
      <w:r w:rsidRPr="00F22A15">
        <w:rPr>
          <w:rFonts w:ascii="Arial" w:hAnsi="Arial"/>
        </w:rPr>
        <w:t xml:space="preserve"> alla verifica delle dichiarazioni rese nella domanda di partecipazione del vincitore. </w:t>
      </w:r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L’assunzione in servizio sarà, inoltre, subordinata alla presentazione al Comune della dichiarazione sostitutiva dell’atto di notorietà ai sensi dell’art. 47 del D.P.R. 28/12/2000 n. 445 attestante: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- l’assenza di altri rapporti di impiego pubblico o privato; in caso di sussistenza di altro rapporto d’impiego dovrà essere presentata dichiarazione di opzione per il Comune di Poggio a Caiano;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- l’assenza delle altre situazioni di incompatibilità richiamate dall’art. 53 del D. Lgs. 30/3/2001 n. 165. </w:t>
      </w:r>
    </w:p>
    <w:p w:rsidR="00891A59" w:rsidRPr="00F22A15" w:rsidRDefault="00891A59" w:rsidP="00891A59">
      <w:pPr>
        <w:autoSpaceDE w:val="0"/>
        <w:ind w:left="705" w:right="-54" w:hanging="705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Qualora a seguito delle verifiche emergessero delle difformità rispetto a quanto dichiarato, l’Amministrazione comunale provvederà ad eliminare il candidato dalla graduatoria ovvero a rettificare la posizione all’interno della stessa. Nel caso in cui fosse già stato stipulato il contratto di lavoro, quest’ultimo sarà risolto di diritto. </w:t>
      </w:r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In caso di falsa dichiarazione si applicheranno le disposizioni di cui all'art. 76 </w:t>
      </w:r>
      <w:proofErr w:type="gramStart"/>
      <w:r w:rsidRPr="00F22A15">
        <w:rPr>
          <w:rFonts w:ascii="Arial" w:hAnsi="Arial"/>
        </w:rPr>
        <w:t>del  D.P.R.</w:t>
      </w:r>
      <w:proofErr w:type="gramEnd"/>
      <w:r w:rsidRPr="00F22A15">
        <w:rPr>
          <w:rFonts w:ascii="Arial" w:hAnsi="Arial"/>
        </w:rPr>
        <w:t xml:space="preserve"> 28/12/2000 n. 445. </w:t>
      </w:r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/>
          <w:bCs/>
        </w:rPr>
      </w:pP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ART. 11</w:t>
      </w: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  <w:bCs/>
        </w:rPr>
      </w:pPr>
      <w:r w:rsidRPr="00F22A15">
        <w:rPr>
          <w:rFonts w:ascii="Arial" w:hAnsi="Arial"/>
          <w:b/>
          <w:bCs/>
        </w:rPr>
        <w:t>ASSUNZIONE DEL VINCITORE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  <w:b/>
          <w:bCs/>
        </w:rPr>
        <w:t xml:space="preserve">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Il Comune di Poggio a </w:t>
      </w:r>
      <w:proofErr w:type="gramStart"/>
      <w:r w:rsidRPr="00F22A15">
        <w:rPr>
          <w:rFonts w:ascii="Arial" w:hAnsi="Arial"/>
        </w:rPr>
        <w:t>Caiano  procederà</w:t>
      </w:r>
      <w:proofErr w:type="gramEnd"/>
      <w:r w:rsidRPr="00F22A15">
        <w:rPr>
          <w:rFonts w:ascii="Arial" w:hAnsi="Arial"/>
        </w:rPr>
        <w:t>, mediante stipulazione di contratto individuale di lavoro, all’assunzione, in prova, nel profilo professionale di “Operatore di Polizia Municipale”, categoria C, posizione economica C1 del candidato dichiarato vincitore.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Cs/>
        </w:rPr>
      </w:pPr>
      <w:r w:rsidRPr="00F22A15">
        <w:rPr>
          <w:rFonts w:ascii="Arial" w:hAnsi="Arial"/>
        </w:rPr>
        <w:t xml:space="preserve">Qualora il candidato non assuma servizio entro il termine fissato, decadrà dalla nomina salvo che provi l’esistenza di un legittimo impedimento.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bCs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Cs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Cs/>
        </w:rPr>
      </w:pP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ART. 12</w:t>
      </w:r>
    </w:p>
    <w:p w:rsidR="00891A59" w:rsidRPr="00F22A15" w:rsidRDefault="00891A59" w:rsidP="00891A59">
      <w:pPr>
        <w:autoSpaceDE w:val="0"/>
        <w:jc w:val="center"/>
        <w:rPr>
          <w:rFonts w:ascii="Arial" w:hAnsi="Arial"/>
          <w:bCs/>
        </w:rPr>
      </w:pPr>
      <w:r w:rsidRPr="00F22A15">
        <w:rPr>
          <w:rFonts w:ascii="Arial" w:hAnsi="Arial"/>
          <w:b/>
          <w:bCs/>
        </w:rPr>
        <w:t>TRATTAMENTO DEI DATI PERSONALI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  <w:bCs/>
        </w:rPr>
        <w:t xml:space="preserve"> </w:t>
      </w:r>
    </w:p>
    <w:p w:rsidR="00891A59" w:rsidRPr="00F22A15" w:rsidRDefault="00891A59" w:rsidP="00891A59">
      <w:pPr>
        <w:jc w:val="both"/>
        <w:rPr>
          <w:rFonts w:ascii="Arial" w:hAnsi="Arial"/>
        </w:rPr>
      </w:pPr>
      <w:r w:rsidRPr="00F22A15">
        <w:rPr>
          <w:rFonts w:ascii="Arial" w:hAnsi="Arial"/>
        </w:rPr>
        <w:lastRenderedPageBreak/>
        <w:t xml:space="preserve">Ai sensi del </w:t>
      </w:r>
      <w:proofErr w:type="spellStart"/>
      <w:r w:rsidRPr="00F22A15">
        <w:rPr>
          <w:rFonts w:ascii="Arial" w:hAnsi="Arial"/>
        </w:rPr>
        <w:t>D.Lgs.</w:t>
      </w:r>
      <w:proofErr w:type="spellEnd"/>
      <w:r w:rsidRPr="00F22A15">
        <w:rPr>
          <w:rFonts w:ascii="Arial" w:hAnsi="Arial"/>
        </w:rPr>
        <w:t xml:space="preserve"> 196/2003, i dati personali forniti dai candidati nelle domande di partecipazione, saranno raccolti presso il Comune di Poggio a </w:t>
      </w:r>
      <w:proofErr w:type="gramStart"/>
      <w:r w:rsidRPr="00F22A15">
        <w:rPr>
          <w:rFonts w:ascii="Arial" w:hAnsi="Arial"/>
        </w:rPr>
        <w:t>Caiano  -</w:t>
      </w:r>
      <w:proofErr w:type="gramEnd"/>
      <w:r w:rsidRPr="00F22A15">
        <w:rPr>
          <w:rFonts w:ascii="Arial" w:hAnsi="Arial"/>
        </w:rPr>
        <w:t xml:space="preserve"> Ufficio Personale, per le finalità di gestione della selezione e di ogni atto conseguente. </w:t>
      </w:r>
    </w:p>
    <w:p w:rsidR="00891A59" w:rsidRPr="00F22A15" w:rsidRDefault="00891A59" w:rsidP="00891A59">
      <w:pPr>
        <w:jc w:val="both"/>
        <w:rPr>
          <w:rFonts w:ascii="Arial" w:hAnsi="Arial"/>
        </w:rPr>
      </w:pPr>
    </w:p>
    <w:p w:rsidR="00891A59" w:rsidRPr="00F22A15" w:rsidRDefault="00891A59" w:rsidP="00891A59">
      <w:pPr>
        <w:jc w:val="both"/>
        <w:rPr>
          <w:rFonts w:ascii="Arial" w:hAnsi="Arial"/>
          <w:bCs/>
        </w:rPr>
      </w:pPr>
      <w:r w:rsidRPr="00F22A15">
        <w:rPr>
          <w:rFonts w:ascii="Arial" w:hAnsi="Arial"/>
        </w:rPr>
        <w:t xml:space="preserve">Il conferimento di tali dati è obbligatorio ai fini della valutazione dei requisiti di partecipazione, pena l'esclusione dalla selezione.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  <w:bCs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Cs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  <w:bCs/>
        </w:rPr>
      </w:pPr>
    </w:p>
    <w:p w:rsidR="00891A59" w:rsidRPr="00F22A15" w:rsidRDefault="00891A59" w:rsidP="00891A59">
      <w:pPr>
        <w:autoSpaceDE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ART. 13</w:t>
      </w:r>
    </w:p>
    <w:p w:rsidR="00891A59" w:rsidRPr="00F22A15" w:rsidRDefault="00891A59" w:rsidP="00891A59">
      <w:pPr>
        <w:autoSpaceDE w:val="0"/>
        <w:jc w:val="center"/>
        <w:rPr>
          <w:rFonts w:ascii="Arial" w:hAnsi="Arial"/>
          <w:bCs/>
        </w:rPr>
      </w:pPr>
      <w:r w:rsidRPr="00F22A15">
        <w:rPr>
          <w:rFonts w:ascii="Arial" w:hAnsi="Arial"/>
          <w:b/>
          <w:bCs/>
        </w:rPr>
        <w:t>NORME FINALI</w:t>
      </w:r>
    </w:p>
    <w:p w:rsidR="00891A59" w:rsidRPr="00F22A15" w:rsidRDefault="00891A59" w:rsidP="00891A59">
      <w:pPr>
        <w:autoSpaceDE w:val="0"/>
        <w:rPr>
          <w:rFonts w:ascii="Arial" w:hAnsi="Arial"/>
        </w:rPr>
      </w:pPr>
      <w:r w:rsidRPr="00F22A15">
        <w:rPr>
          <w:rFonts w:ascii="Arial" w:hAnsi="Arial"/>
          <w:bCs/>
        </w:rPr>
        <w:t xml:space="preserve"> </w:t>
      </w:r>
    </w:p>
    <w:p w:rsidR="00891A59" w:rsidRDefault="00891A59" w:rsidP="00891A59">
      <w:pPr>
        <w:autoSpaceDE w:val="0"/>
        <w:ind w:left="705" w:hanging="705"/>
        <w:rPr>
          <w:rFonts w:ascii="Arial" w:hAnsi="Arial"/>
        </w:rPr>
      </w:pPr>
      <w:r>
        <w:rPr>
          <w:rFonts w:ascii="Arial" w:hAnsi="Arial"/>
        </w:rPr>
        <w:t xml:space="preserve">La partecipazione alla selezione pubblica obbliga i concorrenti, di pieno diritto, </w:t>
      </w:r>
    </w:p>
    <w:p w:rsidR="00891A59" w:rsidRDefault="00891A59" w:rsidP="00891A59">
      <w:pPr>
        <w:autoSpaceDE w:val="0"/>
        <w:ind w:left="705" w:hanging="705"/>
        <w:rPr>
          <w:rFonts w:ascii="Arial" w:hAnsi="Arial"/>
        </w:rPr>
      </w:pPr>
      <w:r w:rsidRPr="00F22A15">
        <w:rPr>
          <w:rFonts w:ascii="Arial" w:hAnsi="Arial"/>
        </w:rPr>
        <w:t>all'accettazione incondizionata delle disposizioni del presente avviso e delle norme</w:t>
      </w:r>
    </w:p>
    <w:p w:rsidR="00891A59" w:rsidRPr="00F22A15" w:rsidRDefault="00891A59" w:rsidP="00891A59">
      <w:pPr>
        <w:autoSpaceDE w:val="0"/>
        <w:ind w:left="705" w:hanging="705"/>
        <w:rPr>
          <w:rFonts w:ascii="Arial" w:hAnsi="Arial"/>
        </w:rPr>
      </w:pPr>
      <w:r w:rsidRPr="00F22A15">
        <w:rPr>
          <w:rFonts w:ascii="Arial" w:hAnsi="Arial"/>
        </w:rPr>
        <w:t xml:space="preserve">contenute nel vigente regolamento sull’ordinamento degli uffici e dei servizi. </w:t>
      </w:r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Per quanto non espressamente previsto nel presente avviso, si rinvia alla normativa vigente in materia di assunzioni nelle Pubbliche amministrazioni. </w:t>
      </w:r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Il Comune si riserva il diritto insindacabile e senza che i concorrenti possano sollevare obiezioni o vantare diritti di sorta, di prorogare la scadenza dell’avviso o di riaprirne i termini, ovvero di revocare la selezione </w:t>
      </w:r>
      <w:proofErr w:type="gramStart"/>
      <w:r w:rsidRPr="00F22A15">
        <w:rPr>
          <w:rFonts w:ascii="Arial" w:hAnsi="Arial"/>
        </w:rPr>
        <w:t>pubblica  già</w:t>
      </w:r>
      <w:proofErr w:type="gramEnd"/>
      <w:r w:rsidRPr="00F22A15">
        <w:rPr>
          <w:rFonts w:ascii="Arial" w:hAnsi="Arial"/>
        </w:rPr>
        <w:t xml:space="preserve"> bandita. </w:t>
      </w:r>
    </w:p>
    <w:p w:rsidR="00891A59" w:rsidRPr="00F22A15" w:rsidRDefault="00891A59" w:rsidP="00891A59">
      <w:pPr>
        <w:autoSpaceDE w:val="0"/>
        <w:ind w:left="705" w:hanging="705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Gli interessati, per ulteriori informazioni, potranno rivolgersi all’ufficio Personale di questo </w:t>
      </w:r>
      <w:proofErr w:type="gramStart"/>
      <w:r w:rsidRPr="00F22A15">
        <w:rPr>
          <w:rFonts w:ascii="Arial" w:hAnsi="Arial"/>
        </w:rPr>
        <w:t>Comune  (</w:t>
      </w:r>
      <w:proofErr w:type="gramEnd"/>
      <w:r w:rsidRPr="00F22A15">
        <w:rPr>
          <w:rFonts w:ascii="Arial" w:hAnsi="Arial"/>
        </w:rPr>
        <w:t xml:space="preserve">tel. 055/8701210) negli orari d’ufficio.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  <w:r w:rsidRPr="00F22A15">
        <w:rPr>
          <w:rFonts w:ascii="Arial" w:hAnsi="Arial"/>
        </w:rPr>
        <w:t>Poggio a Caiano,</w:t>
      </w:r>
      <w:r w:rsidRPr="00F22A15">
        <w:rPr>
          <w:rFonts w:ascii="Arial" w:hAnsi="Arial"/>
        </w:rPr>
        <w:tab/>
      </w:r>
      <w:r>
        <w:rPr>
          <w:rFonts w:ascii="Arial" w:hAnsi="Arial"/>
        </w:rPr>
        <w:t>08.03.2022</w:t>
      </w:r>
      <w:r w:rsidRPr="00F22A15">
        <w:rPr>
          <w:rFonts w:ascii="Arial" w:hAnsi="Arial"/>
        </w:rPr>
        <w:tab/>
        <w:t xml:space="preserve">    </w:t>
      </w: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ind w:left="3540" w:firstLine="708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    IL RESPONSABILE DEL SERVIZIO </w:t>
      </w:r>
    </w:p>
    <w:p w:rsidR="00891A59" w:rsidRPr="00F22A15" w:rsidRDefault="00891A59" w:rsidP="00891A59">
      <w:pPr>
        <w:autoSpaceDE w:val="0"/>
        <w:ind w:left="3540" w:firstLine="708"/>
        <w:jc w:val="both"/>
        <w:rPr>
          <w:rFonts w:ascii="Arial" w:hAnsi="Arial"/>
        </w:rPr>
      </w:pPr>
      <w:r w:rsidRPr="00F22A15">
        <w:rPr>
          <w:rFonts w:ascii="Arial" w:hAnsi="Arial"/>
        </w:rPr>
        <w:t xml:space="preserve">        FINANZIARIO E DI SUPPORTO </w:t>
      </w:r>
    </w:p>
    <w:p w:rsidR="00891A59" w:rsidRPr="00F22A15" w:rsidRDefault="00891A59" w:rsidP="00891A59">
      <w:pPr>
        <w:autoSpaceDE w:val="0"/>
        <w:ind w:left="5040"/>
        <w:jc w:val="both"/>
        <w:rPr>
          <w:rFonts w:ascii="Arial" w:hAnsi="Arial"/>
        </w:rPr>
      </w:pPr>
      <w:r w:rsidRPr="00F22A15">
        <w:rPr>
          <w:rFonts w:ascii="Arial" w:hAnsi="Arial"/>
        </w:rPr>
        <w:t>Dott.ssa Lindi Simonetta</w:t>
      </w:r>
    </w:p>
    <w:p w:rsidR="00891A59" w:rsidRPr="00F22A15" w:rsidRDefault="00891A59" w:rsidP="00891A59">
      <w:pPr>
        <w:autoSpaceDE w:val="0"/>
        <w:ind w:left="504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ind w:left="504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ind w:left="504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ind w:left="5040"/>
        <w:jc w:val="both"/>
        <w:rPr>
          <w:rFonts w:ascii="Arial" w:hAnsi="Arial"/>
        </w:rPr>
      </w:pPr>
    </w:p>
    <w:p w:rsidR="00891A59" w:rsidRPr="00F22A15" w:rsidRDefault="00891A59" w:rsidP="00891A59">
      <w:pPr>
        <w:autoSpaceDE w:val="0"/>
        <w:ind w:left="5040"/>
        <w:jc w:val="both"/>
        <w:rPr>
          <w:rFonts w:ascii="Arial" w:hAnsi="Arial"/>
        </w:rPr>
      </w:pPr>
    </w:p>
    <w:p w:rsidR="00891A59" w:rsidRDefault="00891A59"/>
    <w:sectPr w:rsidR="00891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705"/>
      </w:pPr>
      <w:rPr>
        <w:rFonts w:hint="default"/>
        <w:b w:val="0"/>
        <w:color w:val="000000"/>
        <w:sz w:val="22"/>
        <w:szCs w:val="22"/>
      </w:rPr>
    </w:lvl>
    <w:lvl w:ilvl="1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0000012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9"/>
    <w:rsid w:val="00891A59"/>
    <w:rsid w:val="00A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6DFD"/>
  <w15:chartTrackingRefBased/>
  <w15:docId w15:val="{5BC6EAA8-2331-471B-BCF0-A02ED99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A59"/>
    <w:pPr>
      <w:spacing w:after="0" w:line="276" w:lineRule="auto"/>
    </w:pPr>
    <w:rPr>
      <w:rFonts w:ascii="Times New Roman" w:eastAsia="Calibri" w:hAnsi="Times New Roman" w:cs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A59"/>
    <w:pPr>
      <w:spacing w:line="240" w:lineRule="auto"/>
      <w:ind w:left="708"/>
    </w:pPr>
    <w:rPr>
      <w:rFonts w:eastAsia="Times New Roman" w:cs="Times New Roman"/>
      <w:sz w:val="20"/>
      <w:lang w:eastAsia="it-IT"/>
    </w:rPr>
  </w:style>
  <w:style w:type="character" w:styleId="Collegamentoipertestuale">
    <w:name w:val="Hyperlink"/>
    <w:rsid w:val="00891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ggio-a-caiano.p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poggioacaian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comune.poggio-a-caiano.p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ggio-a-caiano.p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Grosso</dc:creator>
  <cp:keywords/>
  <dc:description/>
  <cp:lastModifiedBy>Mariangela Grosso</cp:lastModifiedBy>
  <cp:revision>2</cp:revision>
  <dcterms:created xsi:type="dcterms:W3CDTF">2022-03-09T07:26:00Z</dcterms:created>
  <dcterms:modified xsi:type="dcterms:W3CDTF">2022-03-09T07:30:00Z</dcterms:modified>
</cp:coreProperties>
</file>